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D05036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5036" w:rsidRPr="002F50CA" w:rsidRDefault="000C2959" w:rsidP="000C2959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0C2959">
              <w:rPr>
                <w:rFonts w:ascii="Arial" w:hAnsi="Arial" w:cs="Arial"/>
                <w:b/>
                <w:noProof/>
                <w:sz w:val="13"/>
                <w:szCs w:val="13"/>
                <w:lang w:eastAsia="es-MX"/>
              </w:rPr>
              <w:drawing>
                <wp:inline distT="0" distB="0" distL="0" distR="0">
                  <wp:extent cx="819150" cy="819150"/>
                  <wp:effectExtent l="0" t="0" r="0" b="0"/>
                  <wp:docPr id="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036" w:rsidRPr="005F65F7" w:rsidRDefault="00D05036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D05036" w:rsidRPr="005F65F7" w:rsidRDefault="00D05036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D05036" w:rsidRPr="005F65F7" w:rsidRDefault="00D05036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D05036" w:rsidRPr="00D51350" w:rsidRDefault="00D05036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D05036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05036" w:rsidRPr="00D51350" w:rsidRDefault="00D05036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D05036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05036" w:rsidRPr="00D51350" w:rsidRDefault="00D05036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D05036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D51350" w:rsidRDefault="00D05036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05036" w:rsidRPr="00574CF0" w:rsidRDefault="00D0503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05036" w:rsidRPr="00574CF0" w:rsidRDefault="00D0503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136-104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574CF0" w:rsidRDefault="00D0503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1BAB" w:rsidRPr="00574CF0" w:rsidRDefault="00D11BAB" w:rsidP="00D11BA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05036" w:rsidRPr="00574CF0" w:rsidRDefault="00D11BAB" w:rsidP="00D11BA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Febrero 2019</w:t>
            </w:r>
          </w:p>
        </w:tc>
      </w:tr>
      <w:tr w:rsidR="00D05036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D51350" w:rsidRDefault="00D05036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Default="00D0503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05036" w:rsidRPr="00574CF0" w:rsidRDefault="00D0503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Inspector de Construcción</w:t>
            </w:r>
          </w:p>
        </w:tc>
      </w:tr>
      <w:tr w:rsidR="00D05036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D51350" w:rsidRDefault="00D05036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Default="00D0503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05036" w:rsidRPr="00574CF0" w:rsidRDefault="00D0503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Inspector </w:t>
            </w:r>
          </w:p>
        </w:tc>
      </w:tr>
      <w:tr w:rsidR="00D05036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D51350" w:rsidRDefault="00D05036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574CF0" w:rsidRDefault="00D0503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05036" w:rsidRPr="00574CF0" w:rsidRDefault="00D0503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D05036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D51350" w:rsidRDefault="00D05036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Default="00D0503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05036" w:rsidRPr="00574CF0" w:rsidRDefault="00D0503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Control Urbano</w:t>
            </w:r>
          </w:p>
        </w:tc>
      </w:tr>
      <w:tr w:rsidR="00D05036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D51350" w:rsidRDefault="00D05036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574CF0" w:rsidRDefault="00D0503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05036" w:rsidRPr="00574CF0" w:rsidRDefault="00D0503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Control Urbano</w:t>
            </w:r>
          </w:p>
        </w:tc>
      </w:tr>
      <w:tr w:rsidR="00D05036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05036" w:rsidRPr="00D51350" w:rsidRDefault="00D0503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D05036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05036" w:rsidRPr="00D51350" w:rsidRDefault="00D05036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05036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Coordinador de Inspectores</w:t>
            </w:r>
          </w:p>
          <w:p w:rsidR="00D05036" w:rsidRPr="00E5583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D05036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036" w:rsidRPr="00D51350" w:rsidRDefault="00D05036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05036" w:rsidRPr="00E5583E" w:rsidRDefault="00D05036" w:rsidP="00CF47E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Ninguno</w:t>
            </w:r>
          </w:p>
        </w:tc>
      </w:tr>
      <w:tr w:rsidR="00D05036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05036" w:rsidRPr="00E5583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E5583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D05036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036" w:rsidRDefault="00D05036" w:rsidP="00CF47E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05036" w:rsidRPr="00CF47E6" w:rsidRDefault="00D05036" w:rsidP="00CF47E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CF47E6">
              <w:rPr>
                <w:rFonts w:ascii="Century Gothic" w:hAnsi="Century Gothic" w:cs="Century Gothic"/>
                <w:sz w:val="18"/>
                <w:szCs w:val="18"/>
              </w:rPr>
              <w:t xml:space="preserve">Detectar mediante recorridos programados obras en construcción, demolición o material en la vía </w:t>
            </w:r>
            <w:proofErr w:type="spellStart"/>
            <w:r w:rsidRPr="00CF47E6">
              <w:rPr>
                <w:rFonts w:ascii="Century Gothic" w:hAnsi="Century Gothic" w:cs="Century Gothic"/>
                <w:sz w:val="18"/>
                <w:szCs w:val="18"/>
              </w:rPr>
              <w:t>publica</w:t>
            </w:r>
            <w:proofErr w:type="spellEnd"/>
            <w:r w:rsidRPr="00CF47E6">
              <w:rPr>
                <w:rFonts w:ascii="Century Gothic" w:hAnsi="Century Gothic" w:cs="Century Gothic"/>
                <w:sz w:val="18"/>
                <w:szCs w:val="18"/>
              </w:rPr>
              <w:t xml:space="preserve">.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Verificar que </w:t>
            </w:r>
            <w:r w:rsidRPr="00CF47E6">
              <w:rPr>
                <w:rFonts w:ascii="Century Gothic" w:hAnsi="Century Gothic" w:cs="Century Gothic"/>
                <w:sz w:val="18"/>
                <w:szCs w:val="18"/>
              </w:rPr>
              <w:t>cuenten con los permisos correspondientes y las obras se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apeguen </w:t>
            </w:r>
            <w:r w:rsidRPr="00CF47E6">
              <w:rPr>
                <w:rFonts w:ascii="Century Gothic" w:hAnsi="Century Gothic" w:cs="Century Gothic"/>
                <w:sz w:val="18"/>
                <w:szCs w:val="18"/>
              </w:rPr>
              <w:t>al proyecto ejecutivo autorizado.</w:t>
            </w:r>
          </w:p>
          <w:p w:rsidR="00D05036" w:rsidRPr="00E5583E" w:rsidRDefault="00D05036" w:rsidP="00CF47E6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D05036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05036" w:rsidRPr="00D51350" w:rsidRDefault="00D0503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D05036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036" w:rsidRPr="00CF47E6" w:rsidRDefault="00D05036" w:rsidP="00D53E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05036" w:rsidRPr="00CF47E6" w:rsidRDefault="00D05036" w:rsidP="00CF47E6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CF47E6">
              <w:rPr>
                <w:rFonts w:ascii="Century Gothic" w:hAnsi="Century Gothic" w:cs="Century Gothic"/>
                <w:sz w:val="18"/>
                <w:szCs w:val="18"/>
              </w:rPr>
              <w:t>Levantar los reportes de infracción a las obras visitadas mediante recorrido que no muestren o no cuenten con permisos y licencias de construcción</w:t>
            </w:r>
          </w:p>
          <w:p w:rsidR="00D05036" w:rsidRPr="00CF47E6" w:rsidRDefault="00D05036" w:rsidP="00CF47E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05036" w:rsidRPr="00CF47E6" w:rsidRDefault="00D05036" w:rsidP="00CF47E6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CF47E6">
              <w:rPr>
                <w:rFonts w:ascii="Century Gothic" w:hAnsi="Century Gothic" w:cs="Century Gothic"/>
                <w:sz w:val="18"/>
                <w:szCs w:val="18"/>
              </w:rPr>
              <w:t xml:space="preserve">Inspeccionar obras privadas en materia de desarrollo urbano y medio ambiente de acuerdo a los </w:t>
            </w:r>
            <w:proofErr w:type="gramStart"/>
            <w:r w:rsidRPr="00CF47E6">
              <w:rPr>
                <w:rFonts w:ascii="Century Gothic" w:hAnsi="Century Gothic" w:cs="Century Gothic"/>
                <w:sz w:val="18"/>
                <w:szCs w:val="18"/>
              </w:rPr>
              <w:t>reglamentos  de</w:t>
            </w:r>
            <w:proofErr w:type="gramEnd"/>
            <w:r w:rsidRPr="00CF47E6">
              <w:rPr>
                <w:rFonts w:ascii="Century Gothic" w:hAnsi="Century Gothic" w:cs="Century Gothic"/>
                <w:sz w:val="18"/>
                <w:szCs w:val="18"/>
              </w:rPr>
              <w:t xml:space="preserve"> construcción y protección ambiental vigentes</w:t>
            </w:r>
          </w:p>
          <w:p w:rsidR="00D05036" w:rsidRPr="00CF47E6" w:rsidRDefault="00D05036" w:rsidP="00CF47E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05036" w:rsidRPr="00CF47E6" w:rsidRDefault="00D05036" w:rsidP="00CF47E6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47E6">
              <w:rPr>
                <w:rFonts w:ascii="Century Gothic" w:hAnsi="Century Gothic" w:cs="Century Gothic"/>
                <w:sz w:val="18"/>
                <w:szCs w:val="18"/>
              </w:rPr>
              <w:t>Suspensión de obras privadas en materia de desarrollo urbano de acuerdo al reglamento de construcción vigente de la ciudad de Monterrey, Nuevo León</w:t>
            </w:r>
          </w:p>
          <w:p w:rsidR="00D05036" w:rsidRDefault="00D05036" w:rsidP="00CF47E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05036" w:rsidRPr="00F76486" w:rsidRDefault="00D05036" w:rsidP="00CF47E6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Notificar requerimientos y resoluciones  de las solicitudes ingresadas en materia de Desarrollo Urbano</w:t>
            </w:r>
          </w:p>
        </w:tc>
      </w:tr>
      <w:tr w:rsidR="00D05036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D05036" w:rsidRPr="00F76486" w:rsidRDefault="00D05036" w:rsidP="00D53E88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D05036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036" w:rsidRDefault="00D05036" w:rsidP="000E3D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Brindar certidumbre y certeza a las denuncias recibidas en materia de construcción</w:t>
            </w:r>
          </w:p>
          <w:p w:rsidR="00D05036" w:rsidRDefault="00D05036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Colaborar en el proceso de ordenamiento territorial y asentamientos humanos</w:t>
            </w:r>
          </w:p>
          <w:p w:rsidR="00D05036" w:rsidRPr="00F67705" w:rsidRDefault="00D05036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Proporcionar las herramientas </w:t>
            </w:r>
            <w:proofErr w:type="gramStart"/>
            <w:r>
              <w:rPr>
                <w:rFonts w:ascii="Century Gothic" w:hAnsi="Century Gothic" w:cs="Century Gothic"/>
                <w:sz w:val="18"/>
                <w:szCs w:val="18"/>
              </w:rPr>
              <w:t>para  realizar</w:t>
            </w:r>
            <w:proofErr w:type="gramEnd"/>
            <w:r>
              <w:rPr>
                <w:rFonts w:ascii="Century Gothic" w:hAnsi="Century Gothic" w:cs="Century Gothic"/>
                <w:sz w:val="18"/>
                <w:szCs w:val="18"/>
              </w:rPr>
              <w:t xml:space="preserve"> procesos jurídicos a causa de falta de permisos de construcción </w:t>
            </w:r>
          </w:p>
          <w:p w:rsidR="00D05036" w:rsidRPr="00F76486" w:rsidRDefault="00D05036" w:rsidP="00D53E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036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05036" w:rsidRPr="00D51350" w:rsidRDefault="00D0503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D05036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036" w:rsidRPr="00D51350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13575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13575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D05036" w:rsidRPr="00F764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036" w:rsidRPr="00D51350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lastRenderedPageBreak/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1357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Profesionista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1357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5036" w:rsidRPr="00F764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036" w:rsidRPr="00D51350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1357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 años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1357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05036" w:rsidRPr="0013575E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13575E" w:rsidRDefault="00D0503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13575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05036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13575E">
              <w:rPr>
                <w:rFonts w:ascii="Century Gothic" w:hAnsi="Century Gothic" w:cs="Century Gothic"/>
                <w:sz w:val="18"/>
                <w:szCs w:val="18"/>
              </w:rPr>
              <w:t>Organización de trabajo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</w:p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13575E" w:rsidRDefault="00D0503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1357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5036" w:rsidRPr="0013575E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5036" w:rsidRPr="0013575E" w:rsidRDefault="00D0503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13575E"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</w:p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13575E" w:rsidRDefault="00D0503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1357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5036" w:rsidRPr="0013575E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5036" w:rsidRPr="0013575E" w:rsidRDefault="00D0503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13575E">
              <w:rPr>
                <w:rFonts w:ascii="Century Gothic" w:hAnsi="Century Gothic" w:cs="Century Gothic"/>
                <w:sz w:val="18"/>
                <w:szCs w:val="18"/>
              </w:rPr>
              <w:t>Comunicación</w:t>
            </w:r>
          </w:p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13575E" w:rsidRDefault="00D0503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1357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5036" w:rsidRPr="0013575E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5036" w:rsidRPr="0013575E" w:rsidRDefault="00D0503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13575E">
              <w:rPr>
                <w:rFonts w:ascii="Century Gothic" w:hAnsi="Century Gothic" w:cs="Century Gothic"/>
                <w:sz w:val="18"/>
                <w:szCs w:val="18"/>
              </w:rPr>
              <w:t>Análisis y valuación de la información</w:t>
            </w:r>
          </w:p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13575E" w:rsidRDefault="00D0503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1357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05036" w:rsidRPr="0013575E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5036" w:rsidRPr="0013575E" w:rsidRDefault="00D0503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13575E">
              <w:rPr>
                <w:rFonts w:ascii="Century Gothic" w:hAnsi="Century Gothic" w:cs="Century Gothic"/>
                <w:sz w:val="18"/>
                <w:szCs w:val="18"/>
              </w:rPr>
              <w:t xml:space="preserve">Colaboración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13575E" w:rsidRDefault="00D0503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1357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05036" w:rsidRPr="0013575E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13575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13575E" w:rsidRDefault="00D05036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05036" w:rsidRPr="0013575E" w:rsidRDefault="00D05036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Conocer la ciudad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1357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05036" w:rsidRPr="0013575E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13575E" w:rsidRDefault="00D05036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05036" w:rsidRPr="0013575E" w:rsidRDefault="00D05036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13575E">
              <w:rPr>
                <w:rFonts w:ascii="Century Gothic" w:hAnsi="Century Gothic" w:cs="Century Gothic"/>
                <w:sz w:val="18"/>
                <w:szCs w:val="18"/>
              </w:rPr>
              <w:t>Capacidad para despertar y conservar la atención grupal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1357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5036" w:rsidRPr="0013575E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13575E" w:rsidRDefault="00D05036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05036" w:rsidRPr="0013575E" w:rsidRDefault="00D05036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Reglamentos y leyes en materia de desarrollo urbano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1357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5036" w:rsidRPr="0013575E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13575E" w:rsidRDefault="00D05036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05036" w:rsidRPr="0013575E" w:rsidRDefault="00D05036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13575E">
              <w:rPr>
                <w:rFonts w:ascii="Century Gothic" w:hAnsi="Century Gothic" w:cs="Century Gothic"/>
                <w:sz w:val="18"/>
                <w:szCs w:val="18"/>
              </w:rPr>
              <w:t xml:space="preserve">Capacidad y hábitos de escuchar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1357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05036" w:rsidRPr="0013575E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1357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Administrar el tiempo adecuadamente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1357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5036" w:rsidRPr="0013575E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13575E" w:rsidRDefault="00D0503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13575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13575E">
              <w:rPr>
                <w:rFonts w:ascii="Century Gothic" w:hAnsi="Century Gothic" w:cs="Century Gothic"/>
                <w:sz w:val="18"/>
                <w:szCs w:val="18"/>
              </w:rPr>
              <w:t>Creatividad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13575E" w:rsidRDefault="00D0503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1357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05036" w:rsidRPr="0013575E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5036" w:rsidRPr="0013575E" w:rsidRDefault="00D0503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05036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Orden</w:t>
            </w:r>
          </w:p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13575E" w:rsidRDefault="00D0503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13575E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D05036" w:rsidRPr="0013575E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5036" w:rsidRPr="0013575E" w:rsidRDefault="00D0503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13575E" w:rsidRDefault="00D0503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1357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05036" w:rsidRPr="0013575E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5036" w:rsidRPr="0013575E" w:rsidRDefault="00D0503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13575E" w:rsidRDefault="00D0503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1357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5036" w:rsidRPr="0013575E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5036" w:rsidRPr="0013575E" w:rsidRDefault="00D0503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Manejar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05036" w:rsidRPr="0013575E" w:rsidRDefault="00D0503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13575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05036" w:rsidRPr="0013575E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13575E">
              <w:rPr>
                <w:rFonts w:ascii="Century Gothic" w:hAnsi="Century Gothic" w:cs="Century Gothic"/>
                <w:sz w:val="18"/>
                <w:szCs w:val="18"/>
              </w:rPr>
              <w:t xml:space="preserve">El espacio de: Requerimiento, deberá ser llenado de acuerdo a lo que solicite el </w:t>
            </w:r>
            <w:proofErr w:type="gramStart"/>
            <w:r w:rsidRPr="0013575E">
              <w:rPr>
                <w:rFonts w:ascii="Century Gothic" w:hAnsi="Century Gothic" w:cs="Century Gothic"/>
                <w:sz w:val="18"/>
                <w:szCs w:val="18"/>
              </w:rPr>
              <w:t>puesto  para</w:t>
            </w:r>
            <w:proofErr w:type="gramEnd"/>
            <w:r w:rsidRPr="0013575E">
              <w:rPr>
                <w:rFonts w:ascii="Century Gothic" w:hAnsi="Century Gothic" w:cs="Century Gothic"/>
                <w:sz w:val="18"/>
                <w:szCs w:val="18"/>
              </w:rPr>
              <w:t xml:space="preserve"> desempeñar sus actividades</w:t>
            </w:r>
            <w:r w:rsidRPr="0013575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D05036" w:rsidRPr="0013575E" w:rsidRDefault="00D0503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13575E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13575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13575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13575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13575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13575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13575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D05036" w:rsidRPr="0013575E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05036" w:rsidRPr="0013575E" w:rsidRDefault="00D0503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13575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D05036" w:rsidRPr="0013575E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05036" w:rsidRPr="0013575E" w:rsidRDefault="00D0503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13575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</w:t>
            </w:r>
          </w:p>
        </w:tc>
      </w:tr>
      <w:tr w:rsidR="000C2959" w:rsidRPr="0013575E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959" w:rsidRPr="004673A3" w:rsidRDefault="000C2959" w:rsidP="000C295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0C2959" w:rsidRPr="004673A3" w:rsidRDefault="000C2959" w:rsidP="000C295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4673A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0C2959" w:rsidRPr="004673A3" w:rsidRDefault="000C2959" w:rsidP="000C295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0C2959" w:rsidRPr="004673A3" w:rsidRDefault="000C2959" w:rsidP="000C295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0C2959" w:rsidRPr="004673A3" w:rsidRDefault="000C2959" w:rsidP="000C2959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673A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JORGE EUGENIO GARCIA CANTU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959" w:rsidRPr="00F40009" w:rsidRDefault="000C2959" w:rsidP="000C295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0C2959" w:rsidRPr="004A5DEE" w:rsidRDefault="000C2959" w:rsidP="000C295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4A5DE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4A5DEE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0C2959" w:rsidRPr="004A5DEE" w:rsidRDefault="000C2959" w:rsidP="000C2959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0C2959" w:rsidRPr="004A5DEE" w:rsidRDefault="000C2959" w:rsidP="000C2959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0C2959" w:rsidRPr="00F40009" w:rsidRDefault="000C2959" w:rsidP="000C2959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bookmarkStart w:id="0" w:name="_GoBack"/>
            <w:bookmarkEnd w:id="0"/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959" w:rsidRPr="00F40009" w:rsidRDefault="000C2959" w:rsidP="000C295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0C2959" w:rsidRPr="00F40009" w:rsidRDefault="000C2959" w:rsidP="000C295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0C2959" w:rsidRPr="00F40009" w:rsidRDefault="000C2959" w:rsidP="000C295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0C2959" w:rsidRPr="00F40009" w:rsidRDefault="000C2959" w:rsidP="000C295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0C2959" w:rsidRPr="00F40009" w:rsidRDefault="00C31AE9" w:rsidP="000C2959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F29D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HECTOR FCO. REYES LÓPEZ</w:t>
            </w:r>
          </w:p>
        </w:tc>
      </w:tr>
      <w:tr w:rsidR="000C2959" w:rsidRPr="0013575E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2959" w:rsidRPr="0013575E" w:rsidRDefault="000C2959" w:rsidP="000C295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13575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2959" w:rsidRPr="00A50A87" w:rsidRDefault="000C2959" w:rsidP="000C295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2959" w:rsidRPr="00A50A87" w:rsidRDefault="000C2959" w:rsidP="000C295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0C2959" w:rsidRPr="0013575E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0C2959" w:rsidRPr="0013575E" w:rsidRDefault="000C2959" w:rsidP="000C295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13575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0C2959" w:rsidRPr="0013575E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959" w:rsidRPr="0013575E" w:rsidRDefault="000C2959" w:rsidP="000C295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0C2959" w:rsidRPr="0013575E" w:rsidRDefault="000C2959" w:rsidP="000C295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13575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0C2959" w:rsidRPr="0013575E" w:rsidRDefault="000C2959" w:rsidP="000C295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0C2959" w:rsidRPr="0013575E" w:rsidRDefault="000C2959" w:rsidP="000C2959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13575E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959" w:rsidRPr="00A50A87" w:rsidRDefault="000C2959" w:rsidP="000C295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0C2959" w:rsidRPr="00A50A87" w:rsidRDefault="000C2959" w:rsidP="000C295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0C2959" w:rsidRPr="00A50A87" w:rsidRDefault="000C2959" w:rsidP="000C295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0C2959" w:rsidRPr="00A50A87" w:rsidRDefault="000C2959" w:rsidP="000C2959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959" w:rsidRPr="00A50A87" w:rsidRDefault="000C2959" w:rsidP="000C295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0C2959" w:rsidRPr="00A50A87" w:rsidRDefault="000C2959" w:rsidP="000C295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0C2959" w:rsidRPr="00A50A87" w:rsidRDefault="000C2959" w:rsidP="000C2959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0C2959" w:rsidRPr="00A50A87" w:rsidRDefault="000C2959" w:rsidP="000C2959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31/DIC/2021</w:t>
            </w:r>
          </w:p>
        </w:tc>
      </w:tr>
      <w:tr w:rsidR="00D05036" w:rsidRPr="0013575E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036" w:rsidRPr="0013575E" w:rsidRDefault="00D05036" w:rsidP="00000162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13575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036" w:rsidRPr="0013575E" w:rsidRDefault="00D05036" w:rsidP="00000162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13575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5036" w:rsidRPr="0013575E" w:rsidRDefault="00D05036" w:rsidP="00000162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13575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D05036" w:rsidRPr="0013575E" w:rsidRDefault="00D05036" w:rsidP="002F50CA">
      <w:pPr>
        <w:spacing w:after="0" w:line="240" w:lineRule="auto"/>
        <w:rPr>
          <w:rFonts w:ascii="Century Gothic" w:hAnsi="Century Gothic" w:cs="Century Gothic"/>
          <w:sz w:val="18"/>
          <w:szCs w:val="18"/>
        </w:rPr>
      </w:pPr>
    </w:p>
    <w:sectPr w:rsidR="00D05036" w:rsidRPr="0013575E" w:rsidSect="002F50CA">
      <w:footerReference w:type="default" r:id="rId8"/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31C" w:rsidRPr="002F50CA" w:rsidRDefault="00F8031C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F8031C" w:rsidRPr="002F50CA" w:rsidRDefault="00F8031C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0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59" w:rsidRPr="000C2959" w:rsidRDefault="000C2959" w:rsidP="000C2959">
    <w:pPr>
      <w:pStyle w:val="Piedepgina"/>
      <w:jc w:val="right"/>
      <w:rPr>
        <w:rFonts w:ascii="Cambria" w:hAnsi="Cambria"/>
        <w:sz w:val="20"/>
        <w:szCs w:val="20"/>
      </w:rPr>
    </w:pPr>
    <w:r w:rsidRPr="000C2959">
      <w:rPr>
        <w:rFonts w:ascii="Cambria" w:hAnsi="Cambria"/>
        <w:sz w:val="20"/>
        <w:szCs w:val="20"/>
        <w:lang w:val="es-ES"/>
      </w:rPr>
      <w:t xml:space="preserve">Página </w:t>
    </w:r>
    <w:r w:rsidRPr="000C2959">
      <w:rPr>
        <w:rFonts w:ascii="Cambria" w:hAnsi="Cambria"/>
        <w:bCs/>
        <w:sz w:val="20"/>
        <w:szCs w:val="20"/>
      </w:rPr>
      <w:fldChar w:fldCharType="begin"/>
    </w:r>
    <w:r w:rsidRPr="000C2959">
      <w:rPr>
        <w:rFonts w:ascii="Cambria" w:hAnsi="Cambria"/>
        <w:bCs/>
        <w:sz w:val="20"/>
        <w:szCs w:val="20"/>
      </w:rPr>
      <w:instrText>PAGE</w:instrText>
    </w:r>
    <w:r w:rsidRPr="000C2959">
      <w:rPr>
        <w:rFonts w:ascii="Cambria" w:hAnsi="Cambria"/>
        <w:bCs/>
        <w:sz w:val="20"/>
        <w:szCs w:val="20"/>
      </w:rPr>
      <w:fldChar w:fldCharType="separate"/>
    </w:r>
    <w:r w:rsidR="001C0315">
      <w:rPr>
        <w:rFonts w:ascii="Cambria" w:hAnsi="Cambria"/>
        <w:bCs/>
        <w:noProof/>
        <w:sz w:val="20"/>
        <w:szCs w:val="20"/>
      </w:rPr>
      <w:t>1</w:t>
    </w:r>
    <w:r w:rsidRPr="000C2959">
      <w:rPr>
        <w:rFonts w:ascii="Cambria" w:hAnsi="Cambria"/>
        <w:bCs/>
        <w:sz w:val="20"/>
        <w:szCs w:val="20"/>
      </w:rPr>
      <w:fldChar w:fldCharType="end"/>
    </w:r>
    <w:r w:rsidRPr="000C2959">
      <w:rPr>
        <w:rFonts w:ascii="Cambria" w:hAnsi="Cambria"/>
        <w:sz w:val="20"/>
        <w:szCs w:val="20"/>
        <w:lang w:val="es-ES"/>
      </w:rPr>
      <w:t xml:space="preserve"> de </w:t>
    </w:r>
    <w:r w:rsidRPr="000C2959">
      <w:rPr>
        <w:rFonts w:ascii="Cambria" w:hAnsi="Cambria"/>
        <w:bCs/>
        <w:sz w:val="20"/>
        <w:szCs w:val="20"/>
      </w:rPr>
      <w:fldChar w:fldCharType="begin"/>
    </w:r>
    <w:r w:rsidRPr="000C2959">
      <w:rPr>
        <w:rFonts w:ascii="Cambria" w:hAnsi="Cambria"/>
        <w:bCs/>
        <w:sz w:val="20"/>
        <w:szCs w:val="20"/>
      </w:rPr>
      <w:instrText>NUMPAGES</w:instrText>
    </w:r>
    <w:r w:rsidRPr="000C2959">
      <w:rPr>
        <w:rFonts w:ascii="Cambria" w:hAnsi="Cambria"/>
        <w:bCs/>
        <w:sz w:val="20"/>
        <w:szCs w:val="20"/>
      </w:rPr>
      <w:fldChar w:fldCharType="separate"/>
    </w:r>
    <w:r w:rsidR="001C0315">
      <w:rPr>
        <w:rFonts w:ascii="Cambria" w:hAnsi="Cambria"/>
        <w:bCs/>
        <w:noProof/>
        <w:sz w:val="20"/>
        <w:szCs w:val="20"/>
      </w:rPr>
      <w:t>2</w:t>
    </w:r>
    <w:r w:rsidRPr="000C2959">
      <w:rPr>
        <w:rFonts w:ascii="Cambria" w:hAnsi="Cambria"/>
        <w:bCs/>
        <w:sz w:val="20"/>
        <w:szCs w:val="20"/>
      </w:rPr>
      <w:fldChar w:fldCharType="end"/>
    </w:r>
    <w:r w:rsidRPr="000C2959">
      <w:rPr>
        <w:rFonts w:ascii="Cambria" w:hAnsi="Cambria"/>
        <w:b/>
        <w:bCs/>
        <w:sz w:val="20"/>
        <w:szCs w:val="20"/>
      </w:rPr>
      <w:t xml:space="preserve">                                            </w:t>
    </w:r>
    <w:r w:rsidRPr="000C2959">
      <w:rPr>
        <w:rFonts w:ascii="Cambria" w:hAnsi="Cambria"/>
        <w:sz w:val="20"/>
        <w:szCs w:val="20"/>
      </w:rPr>
      <w:t>SAD-REH-06 31/01/19</w:t>
    </w:r>
  </w:p>
  <w:p w:rsidR="000C2959" w:rsidRDefault="000C2959" w:rsidP="000C2959">
    <w:pPr>
      <w:pStyle w:val="Piedepgina"/>
      <w:jc w:val="center"/>
    </w:pPr>
  </w:p>
  <w:p w:rsidR="000C2959" w:rsidRDefault="000C2959" w:rsidP="000C2959">
    <w:pPr>
      <w:pStyle w:val="Piedepgina"/>
    </w:pPr>
  </w:p>
  <w:p w:rsidR="000C2959" w:rsidRDefault="000C29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31C" w:rsidRPr="002F50CA" w:rsidRDefault="00F8031C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F8031C" w:rsidRPr="002F50CA" w:rsidRDefault="00F8031C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 w15:restartNumberingAfterBreak="0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57"/>
    <w:rsid w:val="00000162"/>
    <w:rsid w:val="00030D3D"/>
    <w:rsid w:val="00040853"/>
    <w:rsid w:val="00053F18"/>
    <w:rsid w:val="000613A4"/>
    <w:rsid w:val="000624DC"/>
    <w:rsid w:val="00073EDF"/>
    <w:rsid w:val="000A2108"/>
    <w:rsid w:val="000A3746"/>
    <w:rsid w:val="000C2959"/>
    <w:rsid w:val="000D40DD"/>
    <w:rsid w:val="000E398A"/>
    <w:rsid w:val="000E3D88"/>
    <w:rsid w:val="00106B9B"/>
    <w:rsid w:val="001119FA"/>
    <w:rsid w:val="00134A46"/>
    <w:rsid w:val="0013575E"/>
    <w:rsid w:val="001440A9"/>
    <w:rsid w:val="00175156"/>
    <w:rsid w:val="0019647B"/>
    <w:rsid w:val="001C0315"/>
    <w:rsid w:val="001C162D"/>
    <w:rsid w:val="001C6C43"/>
    <w:rsid w:val="001C74E8"/>
    <w:rsid w:val="001E6298"/>
    <w:rsid w:val="001E64E9"/>
    <w:rsid w:val="001F489B"/>
    <w:rsid w:val="00241CAB"/>
    <w:rsid w:val="00250BF1"/>
    <w:rsid w:val="002563E8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321BB7"/>
    <w:rsid w:val="00324C58"/>
    <w:rsid w:val="00336E4F"/>
    <w:rsid w:val="00360ADB"/>
    <w:rsid w:val="00387F97"/>
    <w:rsid w:val="003A0248"/>
    <w:rsid w:val="003A15B6"/>
    <w:rsid w:val="003B0749"/>
    <w:rsid w:val="003C454F"/>
    <w:rsid w:val="003D7082"/>
    <w:rsid w:val="003E0FBE"/>
    <w:rsid w:val="003E406C"/>
    <w:rsid w:val="003E6478"/>
    <w:rsid w:val="003F23E0"/>
    <w:rsid w:val="003F4500"/>
    <w:rsid w:val="00403D80"/>
    <w:rsid w:val="00403EF5"/>
    <w:rsid w:val="00410D60"/>
    <w:rsid w:val="004172F3"/>
    <w:rsid w:val="00433A97"/>
    <w:rsid w:val="004602BB"/>
    <w:rsid w:val="004629AE"/>
    <w:rsid w:val="00464E05"/>
    <w:rsid w:val="004673A3"/>
    <w:rsid w:val="004742B5"/>
    <w:rsid w:val="0049023C"/>
    <w:rsid w:val="004A4C90"/>
    <w:rsid w:val="004B25EB"/>
    <w:rsid w:val="004C5D40"/>
    <w:rsid w:val="004D48D1"/>
    <w:rsid w:val="004D63B9"/>
    <w:rsid w:val="004E3438"/>
    <w:rsid w:val="00544E5C"/>
    <w:rsid w:val="00555A78"/>
    <w:rsid w:val="00555F02"/>
    <w:rsid w:val="00564B31"/>
    <w:rsid w:val="00566B92"/>
    <w:rsid w:val="00574CF0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470AF"/>
    <w:rsid w:val="00651C68"/>
    <w:rsid w:val="00652127"/>
    <w:rsid w:val="006623FB"/>
    <w:rsid w:val="00696309"/>
    <w:rsid w:val="006A2477"/>
    <w:rsid w:val="006A4DF8"/>
    <w:rsid w:val="006B399B"/>
    <w:rsid w:val="006B467C"/>
    <w:rsid w:val="006B6292"/>
    <w:rsid w:val="006C2608"/>
    <w:rsid w:val="006E072D"/>
    <w:rsid w:val="006E0A1A"/>
    <w:rsid w:val="006F21E6"/>
    <w:rsid w:val="00702DC3"/>
    <w:rsid w:val="00766864"/>
    <w:rsid w:val="00774828"/>
    <w:rsid w:val="00776DAA"/>
    <w:rsid w:val="0077701C"/>
    <w:rsid w:val="007A022F"/>
    <w:rsid w:val="007A615B"/>
    <w:rsid w:val="007B5D8F"/>
    <w:rsid w:val="007D4677"/>
    <w:rsid w:val="007D6D83"/>
    <w:rsid w:val="007E5686"/>
    <w:rsid w:val="007F4705"/>
    <w:rsid w:val="00805075"/>
    <w:rsid w:val="00813442"/>
    <w:rsid w:val="0082303E"/>
    <w:rsid w:val="00853F7C"/>
    <w:rsid w:val="00867E69"/>
    <w:rsid w:val="00871425"/>
    <w:rsid w:val="00886409"/>
    <w:rsid w:val="00896E6F"/>
    <w:rsid w:val="008C2382"/>
    <w:rsid w:val="008D495F"/>
    <w:rsid w:val="008E1041"/>
    <w:rsid w:val="008F233B"/>
    <w:rsid w:val="00903974"/>
    <w:rsid w:val="009342BA"/>
    <w:rsid w:val="00935B23"/>
    <w:rsid w:val="00943557"/>
    <w:rsid w:val="00945878"/>
    <w:rsid w:val="0097006A"/>
    <w:rsid w:val="00977C8C"/>
    <w:rsid w:val="00980156"/>
    <w:rsid w:val="00991D4A"/>
    <w:rsid w:val="009A4200"/>
    <w:rsid w:val="009B2892"/>
    <w:rsid w:val="009C0786"/>
    <w:rsid w:val="009C4B62"/>
    <w:rsid w:val="00A53D0D"/>
    <w:rsid w:val="00A61504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4A31"/>
    <w:rsid w:val="00AF0A24"/>
    <w:rsid w:val="00B11E6F"/>
    <w:rsid w:val="00B12D7F"/>
    <w:rsid w:val="00B20F07"/>
    <w:rsid w:val="00B2543F"/>
    <w:rsid w:val="00B51DE3"/>
    <w:rsid w:val="00B57B1D"/>
    <w:rsid w:val="00B72CF2"/>
    <w:rsid w:val="00B75AB9"/>
    <w:rsid w:val="00BA0DDB"/>
    <w:rsid w:val="00BA46AC"/>
    <w:rsid w:val="00BD3548"/>
    <w:rsid w:val="00BF5573"/>
    <w:rsid w:val="00BF7B95"/>
    <w:rsid w:val="00C24462"/>
    <w:rsid w:val="00C272A6"/>
    <w:rsid w:val="00C31AE9"/>
    <w:rsid w:val="00C55169"/>
    <w:rsid w:val="00C724A4"/>
    <w:rsid w:val="00C84D38"/>
    <w:rsid w:val="00C86EBA"/>
    <w:rsid w:val="00C9220C"/>
    <w:rsid w:val="00C943D8"/>
    <w:rsid w:val="00CA0BEE"/>
    <w:rsid w:val="00CA0C49"/>
    <w:rsid w:val="00CD6584"/>
    <w:rsid w:val="00CD7495"/>
    <w:rsid w:val="00CE2128"/>
    <w:rsid w:val="00CF47E6"/>
    <w:rsid w:val="00CF50E1"/>
    <w:rsid w:val="00D05036"/>
    <w:rsid w:val="00D11BAB"/>
    <w:rsid w:val="00D177B1"/>
    <w:rsid w:val="00D51350"/>
    <w:rsid w:val="00D53E88"/>
    <w:rsid w:val="00DA3202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5583E"/>
    <w:rsid w:val="00E677D5"/>
    <w:rsid w:val="00E74E98"/>
    <w:rsid w:val="00E81BFB"/>
    <w:rsid w:val="00EB25CD"/>
    <w:rsid w:val="00EB4504"/>
    <w:rsid w:val="00EC2511"/>
    <w:rsid w:val="00EC459C"/>
    <w:rsid w:val="00EE4A81"/>
    <w:rsid w:val="00EE7AF4"/>
    <w:rsid w:val="00F05727"/>
    <w:rsid w:val="00F41A9A"/>
    <w:rsid w:val="00F455AB"/>
    <w:rsid w:val="00F67705"/>
    <w:rsid w:val="00F76486"/>
    <w:rsid w:val="00F8031C"/>
    <w:rsid w:val="00F82A17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6F619D0-0B06-4EEA-B383-928A4CDA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43557"/>
  </w:style>
  <w:style w:type="paragraph" w:styleId="Piedepgina">
    <w:name w:val="footer"/>
    <w:basedOn w:val="Normal"/>
    <w:link w:val="Piedepgina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3557"/>
  </w:style>
  <w:style w:type="paragraph" w:styleId="Prrafodelista">
    <w:name w:val="List Paragraph"/>
    <w:basedOn w:val="Normal"/>
    <w:uiPriority w:val="99"/>
    <w:qFormat/>
    <w:rsid w:val="004602BB"/>
    <w:pPr>
      <w:ind w:left="720"/>
    </w:pPr>
  </w:style>
  <w:style w:type="paragraph" w:styleId="Textoindependiente3">
    <w:name w:val="Body Text 3"/>
    <w:basedOn w:val="Normal"/>
    <w:link w:val="Textoindependiente3C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SEDUE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Abril Liliana Marentes Lara</cp:lastModifiedBy>
  <cp:revision>5</cp:revision>
  <cp:lastPrinted>2016-04-21T14:44:00Z</cp:lastPrinted>
  <dcterms:created xsi:type="dcterms:W3CDTF">2019-02-15T18:50:00Z</dcterms:created>
  <dcterms:modified xsi:type="dcterms:W3CDTF">2019-02-26T21:19:00Z</dcterms:modified>
</cp:coreProperties>
</file>